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FA4" w:rsidRDefault="004A7FA4" w:rsidP="008B60A6">
      <w:pPr>
        <w:spacing w:line="120" w:lineRule="exact"/>
        <w:ind w:left="-601" w:right="68"/>
        <w:jc w:val="center"/>
        <w:rPr>
          <w:rFonts w:ascii="Arial Black" w:hAnsi="Arial Black" w:cs="Arial"/>
        </w:rPr>
      </w:pPr>
    </w:p>
    <w:p w:rsidR="00FB0028" w:rsidRPr="0069049E" w:rsidRDefault="00FB0028" w:rsidP="000B5BC5">
      <w:pPr>
        <w:spacing w:line="240" w:lineRule="atLeast"/>
        <w:ind w:left="-601" w:right="68"/>
        <w:jc w:val="center"/>
        <w:rPr>
          <w:rFonts w:ascii="Arial Black" w:hAnsi="Arial Black" w:cs="Arial"/>
        </w:rPr>
      </w:pPr>
      <w:r w:rsidRPr="0069049E">
        <w:rPr>
          <w:rFonts w:ascii="Arial Black" w:hAnsi="Arial Black" w:cs="Arial"/>
        </w:rPr>
        <w:t>Наплавляемые кровельные и гидроизоляционные матери</w:t>
      </w:r>
      <w:r w:rsidR="009F7893" w:rsidRPr="0069049E">
        <w:rPr>
          <w:rFonts w:ascii="Arial Black" w:hAnsi="Arial Black" w:cs="Arial"/>
        </w:rPr>
        <w:t>алы</w:t>
      </w:r>
    </w:p>
    <w:p w:rsidR="00233FB7" w:rsidRPr="0069049E" w:rsidRDefault="00FB0028" w:rsidP="000B5BC5">
      <w:pPr>
        <w:spacing w:before="120" w:after="120" w:line="120" w:lineRule="exact"/>
        <w:ind w:left="-601" w:right="68"/>
        <w:jc w:val="center"/>
        <w:rPr>
          <w:rFonts w:ascii="Arial Black" w:hAnsi="Arial Black" w:cs="Arial"/>
        </w:rPr>
      </w:pPr>
      <w:r w:rsidRPr="0069049E">
        <w:rPr>
          <w:rFonts w:ascii="Arial Black" w:hAnsi="Arial Black" w:cs="Arial"/>
        </w:rPr>
        <w:t>ПРАЙС-ЛИСТ</w:t>
      </w:r>
      <w:r w:rsidR="004873C2">
        <w:rPr>
          <w:rFonts w:ascii="Arial Black" w:hAnsi="Arial Black" w:cs="Arial"/>
        </w:rPr>
        <w:t xml:space="preserve"> от </w:t>
      </w:r>
      <w:r w:rsidR="00A21803">
        <w:rPr>
          <w:rFonts w:ascii="Arial Black" w:hAnsi="Arial Black" w:cs="Arial"/>
        </w:rPr>
        <w:t>1</w:t>
      </w:r>
      <w:r w:rsidR="00290430">
        <w:rPr>
          <w:rFonts w:ascii="Arial Black" w:hAnsi="Arial Black" w:cs="Arial"/>
        </w:rPr>
        <w:t>1</w:t>
      </w:r>
      <w:r w:rsidR="004873C2">
        <w:rPr>
          <w:rFonts w:ascii="Arial Black" w:hAnsi="Arial Black" w:cs="Arial"/>
        </w:rPr>
        <w:t>.</w:t>
      </w:r>
      <w:r w:rsidR="00290430">
        <w:rPr>
          <w:rFonts w:ascii="Arial Black" w:hAnsi="Arial Black" w:cs="Arial"/>
        </w:rPr>
        <w:t>0</w:t>
      </w:r>
      <w:r w:rsidR="00A21803">
        <w:rPr>
          <w:rFonts w:ascii="Arial Black" w:hAnsi="Arial Black" w:cs="Arial"/>
        </w:rPr>
        <w:t>6</w:t>
      </w:r>
      <w:r w:rsidR="004873C2">
        <w:rPr>
          <w:rFonts w:ascii="Arial Black" w:hAnsi="Arial Black" w:cs="Arial"/>
        </w:rPr>
        <w:t>.201</w:t>
      </w:r>
      <w:r w:rsidR="00290430">
        <w:rPr>
          <w:rFonts w:ascii="Arial Black" w:hAnsi="Arial Black" w:cs="Arial"/>
        </w:rPr>
        <w:t>8</w:t>
      </w:r>
      <w:r w:rsidR="004873C2">
        <w:rPr>
          <w:rFonts w:ascii="Arial Black" w:hAnsi="Arial Black" w:cs="Arial"/>
        </w:rPr>
        <w:t xml:space="preserve"> г</w:t>
      </w:r>
      <w:r w:rsidRPr="0069049E">
        <w:rPr>
          <w:rFonts w:ascii="Arial Black" w:hAnsi="Arial Black" w:cs="Arial"/>
        </w:rPr>
        <w:t xml:space="preserve">. </w:t>
      </w:r>
      <w:r w:rsidRPr="0069049E">
        <w:rPr>
          <w:rFonts w:ascii="Arial Black" w:hAnsi="Arial Black"/>
          <w:b/>
        </w:rPr>
        <w:t>Цены со склада в г</w:t>
      </w:r>
      <w:r w:rsidR="00F434C0">
        <w:rPr>
          <w:rFonts w:ascii="Arial Black" w:hAnsi="Arial Black"/>
          <w:b/>
        </w:rPr>
        <w:t xml:space="preserve">. </w:t>
      </w:r>
      <w:r w:rsidR="00EA35C5">
        <w:rPr>
          <w:rFonts w:ascii="Arial Black" w:hAnsi="Arial Black"/>
          <w:b/>
        </w:rPr>
        <w:t>Харькове</w:t>
      </w:r>
      <w:r w:rsidRPr="0069049E">
        <w:rPr>
          <w:rFonts w:ascii="Arial Black" w:hAnsi="Arial Black"/>
          <w:b/>
        </w:rPr>
        <w:t>!</w:t>
      </w:r>
    </w:p>
    <w:tbl>
      <w:tblPr>
        <w:tblW w:w="20631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8"/>
        <w:gridCol w:w="28"/>
        <w:gridCol w:w="490"/>
        <w:gridCol w:w="1308"/>
        <w:gridCol w:w="567"/>
        <w:gridCol w:w="1205"/>
        <w:gridCol w:w="1080"/>
        <w:gridCol w:w="54"/>
        <w:gridCol w:w="1222"/>
        <w:gridCol w:w="961"/>
        <w:gridCol w:w="925"/>
        <w:gridCol w:w="13"/>
        <w:gridCol w:w="18"/>
        <w:gridCol w:w="16"/>
        <w:gridCol w:w="816"/>
        <w:gridCol w:w="9"/>
        <w:gridCol w:w="8"/>
        <w:gridCol w:w="647"/>
        <w:gridCol w:w="9796"/>
      </w:tblGrid>
      <w:tr w:rsidR="0018121F" w:rsidRPr="009E73A4" w:rsidTr="006A5EAA">
        <w:trPr>
          <w:gridAfter w:val="1"/>
          <w:wAfter w:w="9796" w:type="dxa"/>
          <w:trHeight w:val="249"/>
        </w:trPr>
        <w:tc>
          <w:tcPr>
            <w:tcW w:w="329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4616EE" w:rsidRDefault="0018121F" w:rsidP="00484F13">
            <w:pPr>
              <w:spacing w:after="240"/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Обозначение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Вес, кг/м</w:t>
            </w:r>
            <w:r w:rsidRPr="009E73A4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Основа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Вес основы, г/м</w:t>
            </w:r>
            <w:r w:rsidRPr="009E73A4"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Модификатор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123A89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Тепло</w:t>
            </w:r>
            <w:r>
              <w:rPr>
                <w:b/>
                <w:sz w:val="18"/>
              </w:rPr>
              <w:t>-</w:t>
            </w:r>
            <w:r w:rsidRPr="009E73A4">
              <w:rPr>
                <w:b/>
                <w:sz w:val="18"/>
              </w:rPr>
              <w:t xml:space="preserve">стойкость, </w:t>
            </w:r>
            <w:r w:rsidRPr="009E73A4">
              <w:rPr>
                <w:b/>
                <w:sz w:val="18"/>
                <w:vertAlign w:val="superscript"/>
              </w:rPr>
              <w:t>о</w:t>
            </w:r>
            <w:r w:rsidRPr="009E73A4">
              <w:rPr>
                <w:b/>
                <w:sz w:val="18"/>
              </w:rPr>
              <w:t>С</w:t>
            </w:r>
          </w:p>
        </w:tc>
        <w:tc>
          <w:tcPr>
            <w:tcW w:w="9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 xml:space="preserve">Гибкость на брусе, </w:t>
            </w:r>
            <w:r w:rsidRPr="009E73A4">
              <w:rPr>
                <w:b/>
                <w:sz w:val="18"/>
                <w:vertAlign w:val="superscript"/>
              </w:rPr>
              <w:t>о</w:t>
            </w:r>
            <w:r w:rsidRPr="009E73A4">
              <w:rPr>
                <w:b/>
                <w:sz w:val="18"/>
              </w:rPr>
              <w:t>С</w:t>
            </w: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3FF1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Цена грн с НДС,</w:t>
            </w:r>
          </w:p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за м</w:t>
            </w:r>
            <w:r w:rsidRPr="009E73A4">
              <w:rPr>
                <w:b/>
                <w:sz w:val="18"/>
                <w:vertAlign w:val="superscript"/>
              </w:rPr>
              <w:t>2</w:t>
            </w:r>
          </w:p>
        </w:tc>
      </w:tr>
      <w:tr w:rsidR="0018121F" w:rsidRPr="009E73A4" w:rsidTr="006A5EAA">
        <w:trPr>
          <w:gridAfter w:val="1"/>
          <w:wAfter w:w="9796" w:type="dxa"/>
          <w:trHeight w:val="249"/>
        </w:trPr>
        <w:tc>
          <w:tcPr>
            <w:tcW w:w="32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885AE9">
            <w:pPr>
              <w:spacing w:after="240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123A8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49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8B60A6" w:rsidP="00233FB7">
            <w:pPr>
              <w:ind w:left="-108" w:right="-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Тип посыпки</w:t>
            </w:r>
          </w:p>
        </w:tc>
      </w:tr>
      <w:tr w:rsidR="0018121F" w:rsidRPr="009E73A4" w:rsidTr="006A5EAA">
        <w:trPr>
          <w:gridAfter w:val="1"/>
          <w:wAfter w:w="9796" w:type="dxa"/>
          <w:trHeight w:val="249"/>
        </w:trPr>
        <w:tc>
          <w:tcPr>
            <w:tcW w:w="3294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885AE9">
            <w:pPr>
              <w:spacing w:after="240"/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123A89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95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9E73A4" w:rsidRDefault="0018121F" w:rsidP="00233FB7">
            <w:pPr>
              <w:ind w:left="-108" w:right="-108"/>
              <w:jc w:val="center"/>
              <w:rPr>
                <w:b/>
                <w:sz w:val="18"/>
              </w:rPr>
            </w:pPr>
          </w:p>
        </w:tc>
        <w:tc>
          <w:tcPr>
            <w:tcW w:w="84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484F13" w:rsidRDefault="008B60A6" w:rsidP="00233FB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84F13">
              <w:rPr>
                <w:b/>
                <w:sz w:val="17"/>
                <w:szCs w:val="17"/>
              </w:rPr>
              <w:t>Базальт</w:t>
            </w:r>
            <w:r w:rsidR="00484F13">
              <w:rPr>
                <w:b/>
                <w:sz w:val="17"/>
                <w:szCs w:val="17"/>
              </w:rPr>
              <w:t xml:space="preserve"> (ПБ)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Pr="00484F13" w:rsidRDefault="008B60A6" w:rsidP="00233FB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484F13">
              <w:rPr>
                <w:b/>
                <w:sz w:val="17"/>
                <w:szCs w:val="17"/>
              </w:rPr>
              <w:t>Сланец</w:t>
            </w:r>
            <w:r w:rsidR="00484F13">
              <w:rPr>
                <w:b/>
                <w:sz w:val="17"/>
                <w:szCs w:val="17"/>
              </w:rPr>
              <w:t xml:space="preserve"> (ПС)</w:t>
            </w:r>
          </w:p>
        </w:tc>
      </w:tr>
      <w:tr w:rsidR="0018121F" w:rsidRPr="009E73A4" w:rsidTr="006A5EAA">
        <w:trPr>
          <w:gridAfter w:val="1"/>
          <w:wAfter w:w="9796" w:type="dxa"/>
          <w:trHeight w:val="20"/>
        </w:trPr>
        <w:tc>
          <w:tcPr>
            <w:tcW w:w="14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vAlign w:val="center"/>
          </w:tcPr>
          <w:p w:rsidR="0018121F" w:rsidRPr="009E757E" w:rsidRDefault="0018121F" w:rsidP="00233FB7">
            <w:pPr>
              <w:ind w:right="-108"/>
              <w:rPr>
                <w:b/>
                <w:color w:val="FFFFFF"/>
                <w:sz w:val="18"/>
              </w:rPr>
            </w:pPr>
            <w:r w:rsidRPr="009E73A4">
              <w:rPr>
                <w:b/>
                <w:sz w:val="18"/>
              </w:rPr>
              <w:t>РУБЕРИТ</w:t>
            </w:r>
          </w:p>
        </w:tc>
        <w:tc>
          <w:tcPr>
            <w:tcW w:w="936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Default="0018121F" w:rsidP="00484F13">
            <w:pPr>
              <w:spacing w:line="160" w:lineRule="exact"/>
              <w:ind w:right="-108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>Битумно-полимерные м</w:t>
            </w:r>
            <w:r>
              <w:rPr>
                <w:b/>
                <w:sz w:val="18"/>
                <w:szCs w:val="18"/>
              </w:rPr>
              <w:t>атериалы эконом класса, температура эксплуатации -25/+90</w:t>
            </w:r>
            <w:r w:rsidRPr="009E73A4">
              <w:rPr>
                <w:b/>
                <w:sz w:val="18"/>
                <w:szCs w:val="18"/>
                <w:vertAlign w:val="superscript"/>
              </w:rPr>
              <w:t>о</w:t>
            </w:r>
            <w:r w:rsidRPr="009E73A4">
              <w:rPr>
                <w:b/>
                <w:sz w:val="18"/>
                <w:szCs w:val="18"/>
              </w:rPr>
              <w:t>С</w:t>
            </w:r>
            <w:r w:rsidR="00E57890">
              <w:rPr>
                <w:b/>
                <w:sz w:val="18"/>
                <w:szCs w:val="18"/>
              </w:rPr>
              <w:t>. Гарантийный срок 10 лет.</w:t>
            </w:r>
          </w:p>
          <w:p w:rsidR="0018121F" w:rsidRDefault="0018121F" w:rsidP="00484F13">
            <w:pPr>
              <w:spacing w:line="160" w:lineRule="exact"/>
              <w:ind w:left="11" w:right="-108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E73A4">
                <w:rPr>
                  <w:b/>
                  <w:sz w:val="18"/>
                  <w:szCs w:val="18"/>
                </w:rPr>
                <w:t>15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>, пленка/пленка</w:t>
            </w:r>
            <w:r>
              <w:rPr>
                <w:b/>
                <w:sz w:val="18"/>
                <w:szCs w:val="18"/>
              </w:rPr>
              <w:t xml:space="preserve"> – для подкладочного слоя</w:t>
            </w:r>
          </w:p>
          <w:p w:rsidR="0018121F" w:rsidRPr="009E73A4" w:rsidRDefault="0018121F" w:rsidP="00484F13">
            <w:pPr>
              <w:spacing w:line="160" w:lineRule="exact"/>
              <w:ind w:right="-108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>, пленка</w:t>
            </w:r>
            <w:r>
              <w:rPr>
                <w:b/>
                <w:sz w:val="18"/>
                <w:szCs w:val="18"/>
              </w:rPr>
              <w:t>/ПБ- базальт – для верхнего слоя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 ЭКО</w:t>
            </w:r>
            <w:r>
              <w:rPr>
                <w:b/>
                <w:sz w:val="18"/>
              </w:rPr>
              <w:t>-</w:t>
            </w:r>
            <w:r w:rsidRPr="009E73A4">
              <w:rPr>
                <w:b/>
                <w:sz w:val="18"/>
              </w:rPr>
              <w:t>СХ-2,5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CF2D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33,24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 ЭКО</w:t>
            </w:r>
            <w:r>
              <w:rPr>
                <w:b/>
                <w:sz w:val="18"/>
              </w:rPr>
              <w:t>-ПЭ-2,5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CF2D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-5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38,40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1548E5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 ЭКО</w:t>
            </w:r>
            <w:r>
              <w:rPr>
                <w:b/>
                <w:sz w:val="18"/>
              </w:rPr>
              <w:t>-</w:t>
            </w:r>
            <w:r w:rsidRPr="009E73A4">
              <w:rPr>
                <w:b/>
                <w:sz w:val="18"/>
              </w:rPr>
              <w:t>СХ-4,0-П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CF2D78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40,14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 ЭКО</w:t>
            </w:r>
            <w:r>
              <w:rPr>
                <w:b/>
                <w:sz w:val="18"/>
              </w:rPr>
              <w:t>-</w:t>
            </w:r>
            <w:r w:rsidRPr="009E73A4">
              <w:rPr>
                <w:b/>
                <w:sz w:val="18"/>
              </w:rPr>
              <w:t>ПЭ-4,0-П</w:t>
            </w:r>
            <w:r>
              <w:rPr>
                <w:b/>
                <w:sz w:val="18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 w:rsidRPr="009E73A4">
              <w:rPr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72F" w:rsidRPr="009E73A4" w:rsidRDefault="004C072F" w:rsidP="00CF2D78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46,80</w:t>
            </w:r>
          </w:p>
        </w:tc>
      </w:tr>
      <w:tr w:rsidR="0018121F" w:rsidRPr="009E73A4" w:rsidTr="006A5EAA">
        <w:trPr>
          <w:gridAfter w:val="1"/>
          <w:wAfter w:w="9796" w:type="dxa"/>
          <w:trHeight w:val="511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8121F" w:rsidRPr="009E73A4" w:rsidRDefault="0018121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</w:t>
            </w:r>
          </w:p>
        </w:tc>
        <w:tc>
          <w:tcPr>
            <w:tcW w:w="9395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121F" w:rsidRDefault="0018121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>Битумно-полимерные м</w:t>
            </w:r>
            <w:r>
              <w:rPr>
                <w:b/>
                <w:sz w:val="18"/>
                <w:szCs w:val="18"/>
              </w:rPr>
              <w:t xml:space="preserve">атериалы, </w:t>
            </w:r>
            <w:r w:rsidRPr="009E73A4">
              <w:rPr>
                <w:b/>
                <w:sz w:val="18"/>
                <w:szCs w:val="18"/>
              </w:rPr>
              <w:t>температура эксплуатаци</w:t>
            </w:r>
            <w:r w:rsidRPr="00744CA8">
              <w:rPr>
                <w:b/>
                <w:sz w:val="18"/>
                <w:szCs w:val="18"/>
              </w:rPr>
              <w:t xml:space="preserve">и -35/+110 </w:t>
            </w:r>
            <w:r w:rsidRPr="00744CA8">
              <w:rPr>
                <w:b/>
                <w:sz w:val="18"/>
                <w:szCs w:val="18"/>
                <w:vertAlign w:val="superscript"/>
              </w:rPr>
              <w:t>о</w:t>
            </w:r>
            <w:r w:rsidRPr="00744CA8">
              <w:rPr>
                <w:b/>
                <w:sz w:val="18"/>
                <w:szCs w:val="18"/>
              </w:rPr>
              <w:t>С</w:t>
            </w:r>
            <w:r w:rsidR="00E57890">
              <w:rPr>
                <w:b/>
                <w:sz w:val="18"/>
                <w:szCs w:val="18"/>
              </w:rPr>
              <w:t>. Гарантийный срок 15 лет.</w:t>
            </w:r>
          </w:p>
          <w:p w:rsidR="0018121F" w:rsidRDefault="0018121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E73A4">
                <w:rPr>
                  <w:b/>
                  <w:sz w:val="18"/>
                  <w:szCs w:val="18"/>
                </w:rPr>
                <w:t>15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>, пленка/пленка</w:t>
            </w:r>
            <w:r>
              <w:rPr>
                <w:b/>
                <w:sz w:val="18"/>
                <w:szCs w:val="18"/>
              </w:rPr>
              <w:t xml:space="preserve"> – для подкладочного слоя</w:t>
            </w:r>
          </w:p>
          <w:p w:rsidR="0018121F" w:rsidRPr="009E73A4" w:rsidRDefault="0018121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>, пленка</w:t>
            </w:r>
            <w:r>
              <w:rPr>
                <w:b/>
                <w:sz w:val="18"/>
                <w:szCs w:val="18"/>
              </w:rPr>
              <w:t>/ПБ- базальт,</w:t>
            </w:r>
            <w:r w:rsidRPr="009E73A4">
              <w:rPr>
                <w:b/>
                <w:sz w:val="18"/>
                <w:szCs w:val="18"/>
              </w:rPr>
              <w:t xml:space="preserve"> ПС-сланец</w:t>
            </w:r>
            <w:r>
              <w:rPr>
                <w:b/>
                <w:sz w:val="18"/>
                <w:szCs w:val="18"/>
              </w:rPr>
              <w:t xml:space="preserve"> – для верхнего слоя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Руберит СХ-2,</w:t>
            </w:r>
            <w:r>
              <w:rPr>
                <w:b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537789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34,08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Руберит СХ-2,5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537789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-7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35,70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A91634" w:rsidRDefault="004C072F" w:rsidP="00233FB7">
            <w:pPr>
              <w:ind w:right="-79"/>
              <w:rPr>
                <w:b/>
                <w:sz w:val="18"/>
                <w:lang w:val="en-US"/>
              </w:rPr>
            </w:pPr>
            <w:r w:rsidRPr="009E73A4">
              <w:rPr>
                <w:b/>
                <w:sz w:val="18"/>
              </w:rPr>
              <w:t>Руберит ПЭ-2,0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756198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537789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39,18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A91634" w:rsidRDefault="004C072F" w:rsidP="00233FB7">
            <w:pPr>
              <w:ind w:right="-79"/>
              <w:rPr>
                <w:b/>
                <w:sz w:val="18"/>
                <w:lang w:val="en-US"/>
              </w:rPr>
            </w:pPr>
            <w:r w:rsidRPr="009E73A4">
              <w:rPr>
                <w:b/>
                <w:sz w:val="18"/>
              </w:rPr>
              <w:t>Руберит ПЭ-2,5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Pr="00756198" w:rsidRDefault="004C072F" w:rsidP="00233FB7">
            <w:pPr>
              <w:jc w:val="center"/>
            </w:pPr>
            <w:r>
              <w:rPr>
                <w:sz w:val="18"/>
              </w:rPr>
              <w:t>140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537789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15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40,80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Руберит СХ-3,5-ПБ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 w:rsidRPr="007A1D7A">
              <w:rPr>
                <w:sz w:val="18"/>
                <w:lang w:val="en-US"/>
              </w:rPr>
              <w:t>5</w:t>
            </w:r>
            <w:r w:rsidRPr="007A1D7A">
              <w:rPr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40,50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44,04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Руберит СХ-4,0-ПБ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 w:rsidRPr="00E26301">
              <w:rPr>
                <w:sz w:val="18"/>
              </w:rPr>
              <w:t>5</w:t>
            </w:r>
            <w:r w:rsidRPr="007A1D7A">
              <w:rPr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43,02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46,50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Руберит ПЭ-3,5-ПБ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 w:rsidRPr="00E26301">
              <w:rPr>
                <w:sz w:val="18"/>
              </w:rPr>
              <w:t>4</w:t>
            </w:r>
            <w:r w:rsidRPr="009E73A4">
              <w:rPr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50,34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ind w:right="-79"/>
              <w:rPr>
                <w:b/>
                <w:sz w:val="18"/>
              </w:rPr>
            </w:pPr>
            <w:r>
              <w:rPr>
                <w:b/>
                <w:sz w:val="18"/>
              </w:rPr>
              <w:t>Руберит ПЭ-4,0-ПБ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z w:val="18"/>
                <w:lang w:val="en-US"/>
              </w:rPr>
              <w:t>4</w:t>
            </w:r>
            <w:r w:rsidRPr="009E73A4">
              <w:rPr>
                <w:sz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Пластомеры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</w:t>
            </w:r>
            <w:r>
              <w:rPr>
                <w:sz w:val="18"/>
              </w:rPr>
              <w:t>7</w:t>
            </w:r>
          </w:p>
        </w:tc>
        <w:tc>
          <w:tcPr>
            <w:tcW w:w="8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49,56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  <w:sz w:val="18"/>
                <w:szCs w:val="18"/>
              </w:rPr>
              <w:t>52,74</w:t>
            </w:r>
          </w:p>
        </w:tc>
      </w:tr>
      <w:tr w:rsidR="0018121F" w:rsidRPr="009E73A4" w:rsidTr="006A5EAA">
        <w:trPr>
          <w:gridAfter w:val="1"/>
          <w:wAfter w:w="9796" w:type="dxa"/>
          <w:trHeight w:val="2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8121F" w:rsidRPr="00633587" w:rsidRDefault="0018121F" w:rsidP="00233FB7">
            <w:pPr>
              <w:rPr>
                <w:b/>
                <w:caps/>
                <w:sz w:val="18"/>
              </w:rPr>
            </w:pPr>
            <w:r w:rsidRPr="009E73A4">
              <w:rPr>
                <w:b/>
                <w:caps/>
                <w:sz w:val="18"/>
              </w:rPr>
              <w:t>Акваизол</w:t>
            </w:r>
          </w:p>
        </w:tc>
        <w:tc>
          <w:tcPr>
            <w:tcW w:w="9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121F" w:rsidRDefault="0018121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АПП-</w:t>
            </w:r>
            <w:r w:rsidRPr="009E73A4">
              <w:rPr>
                <w:b/>
                <w:sz w:val="18"/>
                <w:szCs w:val="18"/>
              </w:rPr>
              <w:t>модифицирован</w:t>
            </w:r>
            <w:r>
              <w:rPr>
                <w:b/>
                <w:sz w:val="18"/>
                <w:szCs w:val="18"/>
              </w:rPr>
              <w:t>ные материалы, температура эксплуатации -40</w:t>
            </w:r>
            <w:r w:rsidRPr="009E73A4">
              <w:rPr>
                <w:b/>
                <w:sz w:val="18"/>
                <w:szCs w:val="18"/>
              </w:rPr>
              <w:t>/+1</w:t>
            </w:r>
            <w:r>
              <w:rPr>
                <w:b/>
                <w:sz w:val="18"/>
                <w:szCs w:val="18"/>
              </w:rPr>
              <w:t>1</w:t>
            </w:r>
            <w:r w:rsidRPr="009E73A4">
              <w:rPr>
                <w:b/>
                <w:sz w:val="18"/>
                <w:szCs w:val="18"/>
              </w:rPr>
              <w:t xml:space="preserve">0 </w:t>
            </w:r>
            <w:r w:rsidRPr="009E73A4">
              <w:rPr>
                <w:b/>
                <w:sz w:val="18"/>
                <w:szCs w:val="18"/>
                <w:vertAlign w:val="superscript"/>
              </w:rPr>
              <w:t>о</w:t>
            </w:r>
            <w:r w:rsidRPr="009E73A4">
              <w:rPr>
                <w:b/>
                <w:sz w:val="18"/>
                <w:szCs w:val="18"/>
              </w:rPr>
              <w:t>С</w:t>
            </w:r>
            <w:r w:rsidR="00E57890">
              <w:rPr>
                <w:b/>
                <w:sz w:val="18"/>
                <w:szCs w:val="18"/>
              </w:rPr>
              <w:t>. Гарантийный срок 15 лет.</w:t>
            </w:r>
          </w:p>
          <w:p w:rsidR="0018121F" w:rsidRDefault="0018121F" w:rsidP="00484F13">
            <w:pPr>
              <w:spacing w:line="160" w:lineRule="exact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9E73A4">
                <w:rPr>
                  <w:b/>
                  <w:sz w:val="18"/>
                  <w:szCs w:val="18"/>
                </w:rPr>
                <w:t>1</w:t>
              </w:r>
              <w:r>
                <w:rPr>
                  <w:b/>
                  <w:sz w:val="18"/>
                  <w:szCs w:val="18"/>
                </w:rPr>
                <w:t>5</w:t>
              </w:r>
              <w:r w:rsidRPr="009E73A4">
                <w:rPr>
                  <w:b/>
                  <w:sz w:val="18"/>
                  <w:szCs w:val="18"/>
                </w:rPr>
                <w:t xml:space="preserve">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>
              <w:rPr>
                <w:b/>
                <w:sz w:val="18"/>
                <w:szCs w:val="18"/>
              </w:rPr>
              <w:t>, пленка/пленка – для подкладочного слоя</w:t>
            </w:r>
          </w:p>
          <w:p w:rsidR="0018121F" w:rsidRDefault="0018121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>
              <w:rPr>
                <w:b/>
                <w:sz w:val="18"/>
                <w:szCs w:val="18"/>
              </w:rPr>
              <w:t>, пленка/ ПБ- базальт, П</w:t>
            </w:r>
            <w:r w:rsidR="00FF7BAC">
              <w:rPr>
                <w:b/>
                <w:sz w:val="18"/>
                <w:szCs w:val="18"/>
              </w:rPr>
              <w:t>С</w:t>
            </w:r>
            <w:r>
              <w:rPr>
                <w:b/>
                <w:sz w:val="18"/>
                <w:szCs w:val="18"/>
              </w:rPr>
              <w:t xml:space="preserve">- сланец </w:t>
            </w:r>
            <w:r w:rsidRPr="00AE0425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для верхнего слоя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57890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ЭКО-СХ-2</w:t>
            </w:r>
            <w:r w:rsidRPr="009E73A4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892AFA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36,84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57890" w:rsidRDefault="004C072F" w:rsidP="001806DF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ЭКО-СХ-3,0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F65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F65278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F65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892AFA" w:rsidRDefault="004C072F" w:rsidP="00F65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F65278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41,82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160C29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ЭКО-ПЭ-2</w:t>
            </w:r>
            <w:r w:rsidRPr="009E73A4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 w:rsidRPr="00697896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>
              <w:rPr>
                <w:sz w:val="18"/>
              </w:rPr>
              <w:t>10</w:t>
            </w:r>
            <w:r w:rsidRPr="00E23F04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41,94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160C29" w:rsidRDefault="004C072F" w:rsidP="007F349C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ЭКО-ПЭ-3,0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CD50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CD504F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CD504F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CD504F">
            <w:pPr>
              <w:jc w:val="center"/>
            </w:pPr>
            <w:r w:rsidRPr="00697896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CD504F">
            <w:pPr>
              <w:jc w:val="center"/>
            </w:pPr>
            <w:r>
              <w:rPr>
                <w:sz w:val="18"/>
              </w:rPr>
              <w:t>10</w:t>
            </w:r>
            <w:r w:rsidRPr="00E23F04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46,86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744CA8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</w:t>
            </w:r>
            <w:r w:rsidRPr="009E73A4">
              <w:rPr>
                <w:b/>
                <w:sz w:val="18"/>
              </w:rPr>
              <w:t>СХ-4,0-П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 w:rsidRPr="00697896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>
              <w:rPr>
                <w:sz w:val="18"/>
              </w:rPr>
              <w:t>10</w:t>
            </w:r>
            <w:r w:rsidRPr="00E23F04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44,64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48,06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744CA8" w:rsidRDefault="004C072F" w:rsidP="00233FB7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ЭКО-</w:t>
            </w:r>
            <w:r w:rsidRPr="000D0216">
              <w:rPr>
                <w:b/>
                <w:sz w:val="18"/>
              </w:rPr>
              <w:t>ПЭ</w:t>
            </w:r>
            <w:r w:rsidRPr="009E73A4">
              <w:rPr>
                <w:b/>
                <w:sz w:val="18"/>
              </w:rPr>
              <w:t>-4,0-П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233FB7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 w:rsidRPr="00697896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233FB7">
            <w:pPr>
              <w:jc w:val="center"/>
            </w:pPr>
            <w:r>
              <w:rPr>
                <w:sz w:val="18"/>
              </w:rPr>
              <w:t>10</w:t>
            </w:r>
            <w:r w:rsidRPr="00E23F04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54,30</w:t>
            </w:r>
          </w:p>
        </w:tc>
      </w:tr>
      <w:tr w:rsidR="001806DF" w:rsidRPr="009E73A4" w:rsidTr="006A5EAA">
        <w:trPr>
          <w:gridAfter w:val="1"/>
          <w:wAfter w:w="9796" w:type="dxa"/>
          <w:trHeight w:val="2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806DF" w:rsidRPr="009E73A4" w:rsidRDefault="001806DF" w:rsidP="009C2610">
            <w:pPr>
              <w:rPr>
                <w:b/>
                <w:caps/>
                <w:sz w:val="18"/>
              </w:rPr>
            </w:pPr>
            <w:r w:rsidRPr="009E73A4">
              <w:rPr>
                <w:b/>
                <w:caps/>
                <w:sz w:val="18"/>
              </w:rPr>
              <w:t>Акваизол</w:t>
            </w:r>
          </w:p>
        </w:tc>
        <w:tc>
          <w:tcPr>
            <w:tcW w:w="9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806DF" w:rsidRPr="00E03BD2" w:rsidRDefault="001806DF" w:rsidP="00484F13">
            <w:pPr>
              <w:spacing w:line="160" w:lineRule="exact"/>
              <w:ind w:left="34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>АПП-модифицированные м</w:t>
            </w:r>
            <w:r>
              <w:rPr>
                <w:b/>
                <w:sz w:val="18"/>
                <w:szCs w:val="18"/>
              </w:rPr>
              <w:t xml:space="preserve">атериалы, </w:t>
            </w:r>
            <w:r w:rsidRPr="009E73A4">
              <w:rPr>
                <w:b/>
                <w:sz w:val="18"/>
                <w:szCs w:val="18"/>
              </w:rPr>
              <w:t xml:space="preserve">температура </w:t>
            </w:r>
            <w:r w:rsidRPr="00E03BD2">
              <w:rPr>
                <w:b/>
                <w:sz w:val="18"/>
                <w:szCs w:val="18"/>
              </w:rPr>
              <w:t xml:space="preserve">эксплуатации -40/+125 </w:t>
            </w:r>
            <w:r w:rsidRPr="00E03BD2">
              <w:rPr>
                <w:b/>
                <w:sz w:val="18"/>
                <w:szCs w:val="18"/>
                <w:vertAlign w:val="superscript"/>
              </w:rPr>
              <w:t>о</w:t>
            </w:r>
            <w:r w:rsidRPr="00E03BD2">
              <w:rPr>
                <w:b/>
                <w:sz w:val="18"/>
                <w:szCs w:val="18"/>
              </w:rPr>
              <w:t>С</w:t>
            </w:r>
            <w:r w:rsidR="00E57890">
              <w:rPr>
                <w:b/>
                <w:sz w:val="18"/>
                <w:szCs w:val="18"/>
              </w:rPr>
              <w:t>. Гарантийный срок 15 лет.</w:t>
            </w:r>
          </w:p>
          <w:p w:rsidR="001806DF" w:rsidRPr="00E03BD2" w:rsidRDefault="001806DF" w:rsidP="00484F13">
            <w:pPr>
              <w:spacing w:line="160" w:lineRule="exact"/>
              <w:ind w:left="34"/>
              <w:rPr>
                <w:b/>
                <w:sz w:val="18"/>
                <w:szCs w:val="18"/>
              </w:rPr>
            </w:pPr>
            <w:r w:rsidRPr="00E03BD2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E03BD2">
                <w:rPr>
                  <w:b/>
                  <w:sz w:val="18"/>
                  <w:szCs w:val="18"/>
                </w:rPr>
                <w:t>15 м</w:t>
              </w:r>
            </w:smartTag>
            <w:r w:rsidRPr="00E03BD2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E03BD2">
                <w:rPr>
                  <w:b/>
                  <w:sz w:val="18"/>
                  <w:szCs w:val="18"/>
                </w:rPr>
                <w:t>1 м</w:t>
              </w:r>
            </w:smartTag>
            <w:r w:rsidRPr="00E03BD2">
              <w:rPr>
                <w:b/>
                <w:sz w:val="18"/>
                <w:szCs w:val="18"/>
              </w:rPr>
              <w:t>, пленка/пленка – для подкладочного слоя</w:t>
            </w:r>
          </w:p>
          <w:p w:rsidR="001806DF" w:rsidRPr="009E73A4" w:rsidRDefault="001806DF" w:rsidP="00484F13">
            <w:pPr>
              <w:spacing w:line="160" w:lineRule="exact"/>
              <w:ind w:left="34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>
              <w:rPr>
                <w:b/>
                <w:sz w:val="18"/>
                <w:szCs w:val="18"/>
              </w:rPr>
              <w:t xml:space="preserve">, пленка/ ПБ- базальт, ПС-сланец </w:t>
            </w:r>
            <w:r w:rsidRPr="00AE0425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для верхнего слоя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СХ-2,0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 w:rsidRPr="007A0461">
              <w:rPr>
                <w:sz w:val="18"/>
              </w:rPr>
              <w:t>1</w:t>
            </w:r>
            <w:r>
              <w:rPr>
                <w:sz w:val="18"/>
              </w:rPr>
              <w:t>10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37,92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СХ-2,5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 w:rsidRPr="007A0461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7A0461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39,78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СХ-3,0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>
              <w:rPr>
                <w:sz w:val="18"/>
              </w:rPr>
              <w:t>110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45,42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ПЭ-2,0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 w:rsidRPr="007A0461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7A0461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42,90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ПЭ-2,5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 w:rsidRPr="007A0461">
              <w:rPr>
                <w:sz w:val="18"/>
              </w:rPr>
              <w:t>1</w:t>
            </w:r>
            <w:r>
              <w:rPr>
                <w:sz w:val="18"/>
              </w:rPr>
              <w:t>1</w:t>
            </w:r>
            <w:r w:rsidRPr="007A0461">
              <w:rPr>
                <w:sz w:val="18"/>
              </w:rPr>
              <w:t>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44,82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АПП-</w:t>
            </w:r>
            <w:r w:rsidRPr="009E73A4">
              <w:rPr>
                <w:b/>
                <w:sz w:val="18"/>
              </w:rPr>
              <w:t>ПЭ-3,0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AA55D1">
            <w:pPr>
              <w:jc w:val="center"/>
            </w:pPr>
            <w:r>
              <w:rPr>
                <w:sz w:val="18"/>
              </w:rPr>
              <w:t>110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E5789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50,40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7629DB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</w:t>
            </w:r>
            <w:r w:rsidRPr="009E73A4">
              <w:rPr>
                <w:b/>
                <w:sz w:val="18"/>
              </w:rPr>
              <w:t>АПП-СХ-3,5-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115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47,82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51,48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АПП-СХ-4,0-П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115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51,00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54,54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АПП-ПЭ-3,5-П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115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54,18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57,54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АПП-ПЭ-4,0-П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115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57,42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60,66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АПП-ПЭ-4,5-П</w:t>
            </w:r>
            <w:r>
              <w:rPr>
                <w:b/>
                <w:sz w:val="18"/>
              </w:rPr>
              <w:t>Б или ПС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АПП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115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8013D3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2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63,84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66,84</w:t>
            </w:r>
          </w:p>
        </w:tc>
      </w:tr>
      <w:tr w:rsidR="001806DF" w:rsidRPr="009E73A4" w:rsidTr="006A5EAA">
        <w:trPr>
          <w:trHeight w:val="46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D9D9D9"/>
            <w:vAlign w:val="center"/>
          </w:tcPr>
          <w:p w:rsidR="001806DF" w:rsidRPr="009E73A4" w:rsidRDefault="001806DF" w:rsidP="009C2610">
            <w:pPr>
              <w:rPr>
                <w:sz w:val="18"/>
              </w:rPr>
            </w:pPr>
            <w:r w:rsidRPr="009E73A4">
              <w:rPr>
                <w:b/>
                <w:caps/>
                <w:sz w:val="18"/>
              </w:rPr>
              <w:t>Акваизол</w:t>
            </w:r>
          </w:p>
        </w:tc>
        <w:tc>
          <w:tcPr>
            <w:tcW w:w="9339" w:type="dxa"/>
            <w:gridSpan w:val="1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/>
            <w:vAlign w:val="center"/>
          </w:tcPr>
          <w:p w:rsidR="001806DF" w:rsidRPr="00A80877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СБС-</w:t>
            </w:r>
            <w:r w:rsidRPr="009E73A4">
              <w:rPr>
                <w:b/>
                <w:sz w:val="18"/>
                <w:szCs w:val="18"/>
              </w:rPr>
              <w:t>модифицирован</w:t>
            </w:r>
            <w:r>
              <w:rPr>
                <w:b/>
                <w:sz w:val="18"/>
                <w:szCs w:val="18"/>
              </w:rPr>
              <w:t xml:space="preserve">ные </w:t>
            </w:r>
            <w:r w:rsidRPr="00A80877">
              <w:rPr>
                <w:b/>
                <w:sz w:val="18"/>
                <w:szCs w:val="18"/>
              </w:rPr>
              <w:t xml:space="preserve">материалы, температура эксплуатации -45/+115 </w:t>
            </w:r>
            <w:r w:rsidRPr="00A80877">
              <w:rPr>
                <w:b/>
                <w:sz w:val="18"/>
                <w:szCs w:val="18"/>
                <w:vertAlign w:val="superscript"/>
              </w:rPr>
              <w:t>о</w:t>
            </w:r>
            <w:r w:rsidRPr="00A80877">
              <w:rPr>
                <w:b/>
                <w:sz w:val="18"/>
                <w:szCs w:val="18"/>
              </w:rPr>
              <w:t>С</w:t>
            </w:r>
            <w:r w:rsidR="00E57890">
              <w:rPr>
                <w:b/>
                <w:sz w:val="18"/>
                <w:szCs w:val="18"/>
              </w:rPr>
              <w:t>. Гарантийный срок 15 лет.</w:t>
            </w:r>
          </w:p>
          <w:p w:rsidR="001806DF" w:rsidRPr="00A80877" w:rsidRDefault="001806DF" w:rsidP="00484F13">
            <w:pPr>
              <w:spacing w:line="160" w:lineRule="exact"/>
              <w:rPr>
                <w:b/>
                <w:sz w:val="18"/>
                <w:szCs w:val="18"/>
              </w:rPr>
            </w:pPr>
            <w:r w:rsidRPr="00A80877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5 м"/>
              </w:smartTagPr>
              <w:r w:rsidRPr="00A80877">
                <w:rPr>
                  <w:b/>
                  <w:sz w:val="18"/>
                  <w:szCs w:val="18"/>
                </w:rPr>
                <w:t>15 м</w:t>
              </w:r>
            </w:smartTag>
            <w:r w:rsidRPr="00A80877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A80877">
                <w:rPr>
                  <w:b/>
                  <w:sz w:val="18"/>
                  <w:szCs w:val="18"/>
                </w:rPr>
                <w:t>1 м</w:t>
              </w:r>
            </w:smartTag>
            <w:r w:rsidRPr="00A80877">
              <w:rPr>
                <w:b/>
                <w:sz w:val="18"/>
                <w:szCs w:val="18"/>
              </w:rPr>
              <w:t>, пленка/пленка – для подкладочного слоя</w:t>
            </w:r>
          </w:p>
          <w:p w:rsidR="001806DF" w:rsidRPr="009E73A4" w:rsidRDefault="001806DF" w:rsidP="00484F13">
            <w:pPr>
              <w:spacing w:line="160" w:lineRule="exact"/>
              <w:jc w:val="both"/>
              <w:rPr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>
              <w:rPr>
                <w:b/>
                <w:sz w:val="18"/>
                <w:szCs w:val="18"/>
              </w:rPr>
              <w:t xml:space="preserve">, пленка/ ПБ- базальт, ПС-сланец </w:t>
            </w:r>
            <w:r w:rsidRPr="00AE0425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для верхнего слоя</w:t>
            </w:r>
          </w:p>
        </w:tc>
        <w:tc>
          <w:tcPr>
            <w:tcW w:w="97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06DF" w:rsidRPr="009E73A4" w:rsidRDefault="001806DF" w:rsidP="00233FB7">
            <w:pPr>
              <w:jc w:val="both"/>
              <w:rPr>
                <w:sz w:val="18"/>
                <w:szCs w:val="18"/>
              </w:rPr>
            </w:pP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57890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СБС-СХ-2</w:t>
            </w:r>
            <w:r w:rsidRPr="009E73A4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42,84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СБС-СХ-</w:t>
            </w:r>
            <w:r w:rsidRPr="00E57890">
              <w:rPr>
                <w:b/>
                <w:sz w:val="18"/>
              </w:rPr>
              <w:t>3</w:t>
            </w:r>
            <w:r w:rsidRPr="009E73A4">
              <w:rPr>
                <w:b/>
                <w:sz w:val="18"/>
              </w:rPr>
              <w:t>,</w:t>
            </w:r>
            <w:r w:rsidRPr="00E57890">
              <w:rPr>
                <w:b/>
                <w:sz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E57890" w:rsidRDefault="004C072F" w:rsidP="009C2610">
            <w:pPr>
              <w:jc w:val="center"/>
              <w:rPr>
                <w:sz w:val="18"/>
              </w:rPr>
            </w:pPr>
            <w:r w:rsidRPr="00E57890">
              <w:rPr>
                <w:sz w:val="18"/>
              </w:rPr>
              <w:t>3</w:t>
            </w:r>
            <w:r w:rsidRPr="009E73A4">
              <w:rPr>
                <w:sz w:val="18"/>
              </w:rPr>
              <w:t>,</w:t>
            </w:r>
            <w:r w:rsidRPr="00E57890">
              <w:rPr>
                <w:sz w:val="18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49,02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160C29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СБС-ПЭ-2</w:t>
            </w:r>
            <w:r w:rsidRPr="009E73A4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2,5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9C2610">
            <w:pPr>
              <w:jc w:val="center"/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47,70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СБС-ПЭ-</w:t>
            </w:r>
            <w:r>
              <w:rPr>
                <w:b/>
                <w:sz w:val="18"/>
                <w:lang w:val="en-US"/>
              </w:rPr>
              <w:t>3</w:t>
            </w:r>
            <w:r w:rsidRPr="009E73A4">
              <w:rPr>
                <w:b/>
                <w:sz w:val="18"/>
              </w:rPr>
              <w:t>,</w:t>
            </w:r>
            <w:r>
              <w:rPr>
                <w:b/>
                <w:sz w:val="18"/>
                <w:lang w:val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FD76F8" w:rsidRDefault="004C072F" w:rsidP="009C2610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</w:t>
            </w:r>
            <w:r w:rsidRPr="009E73A4"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>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1</w:t>
            </w: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-1</w:t>
            </w:r>
            <w:r>
              <w:rPr>
                <w:sz w:val="18"/>
              </w:rPr>
              <w:t>5</w:t>
            </w:r>
          </w:p>
        </w:tc>
        <w:tc>
          <w:tcPr>
            <w:tcW w:w="1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53,94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744CA8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</w:t>
            </w:r>
            <w:r w:rsidRPr="009E73A4">
              <w:rPr>
                <w:b/>
                <w:sz w:val="18"/>
              </w:rPr>
              <w:t>СХ-4,0-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стеклохолст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9C2610">
            <w:pPr>
              <w:jc w:val="center"/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53,28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56,76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744CA8" w:rsidRDefault="004C072F" w:rsidP="009C2610">
            <w:pPr>
              <w:ind w:right="-79"/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СБС-</w:t>
            </w:r>
            <w:r w:rsidRPr="000D0216">
              <w:rPr>
                <w:b/>
                <w:sz w:val="18"/>
              </w:rPr>
              <w:t>ПЭ</w:t>
            </w:r>
            <w:r w:rsidRPr="009E73A4">
              <w:rPr>
                <w:b/>
                <w:sz w:val="18"/>
              </w:rPr>
              <w:t>-4,0-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72F" w:rsidRDefault="004C072F" w:rsidP="009C2610">
            <w:pPr>
              <w:jc w:val="center"/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9C2610">
            <w:pPr>
              <w:jc w:val="center"/>
              <w:rPr>
                <w:sz w:val="18"/>
              </w:rPr>
            </w:pPr>
            <w:r>
              <w:rPr>
                <w:sz w:val="18"/>
              </w:rPr>
              <w:t>-15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59,40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62,70</w:t>
            </w:r>
          </w:p>
        </w:tc>
      </w:tr>
      <w:tr w:rsidR="001806DF" w:rsidRPr="009E73A4" w:rsidTr="006A5EAA">
        <w:trPr>
          <w:gridAfter w:val="1"/>
          <w:wAfter w:w="9796" w:type="dxa"/>
          <w:trHeight w:val="20"/>
        </w:trPr>
        <w:tc>
          <w:tcPr>
            <w:tcW w:w="1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806DF" w:rsidRPr="009E73A4" w:rsidRDefault="001806DF" w:rsidP="00233FB7">
            <w:pPr>
              <w:rPr>
                <w:sz w:val="18"/>
              </w:rPr>
            </w:pPr>
            <w:r w:rsidRPr="009E73A4">
              <w:rPr>
                <w:b/>
                <w:caps/>
                <w:sz w:val="18"/>
              </w:rPr>
              <w:t>Акваизол</w:t>
            </w:r>
          </w:p>
        </w:tc>
        <w:tc>
          <w:tcPr>
            <w:tcW w:w="9339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06DF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>СБС-модифицированные материалы для верхнего слоя.</w:t>
            </w:r>
            <w:r w:rsidR="00E57890">
              <w:rPr>
                <w:b/>
                <w:sz w:val="18"/>
                <w:szCs w:val="18"/>
              </w:rPr>
              <w:t xml:space="preserve"> Гарантийный срок 15 лет.</w:t>
            </w:r>
          </w:p>
          <w:p w:rsidR="001806DF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 xml:space="preserve">, пленка/сланец, температура эксплуатации -50/+120 </w:t>
            </w:r>
            <w:r w:rsidRPr="009E73A4">
              <w:rPr>
                <w:b/>
                <w:sz w:val="18"/>
                <w:szCs w:val="18"/>
                <w:vertAlign w:val="superscript"/>
              </w:rPr>
              <w:t>о</w:t>
            </w:r>
            <w:r w:rsidRPr="009E73A4">
              <w:rPr>
                <w:b/>
                <w:sz w:val="18"/>
                <w:szCs w:val="18"/>
              </w:rPr>
              <w:t>С</w:t>
            </w:r>
          </w:p>
          <w:p w:rsidR="001806DF" w:rsidRPr="009E73A4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>
              <w:rPr>
                <w:b/>
                <w:sz w:val="18"/>
                <w:szCs w:val="18"/>
              </w:rPr>
              <w:t xml:space="preserve">, пленка/ ПБ- базальт, ПС-сланец </w:t>
            </w:r>
            <w:r w:rsidRPr="00AE0425">
              <w:rPr>
                <w:b/>
                <w:sz w:val="18"/>
                <w:szCs w:val="18"/>
              </w:rPr>
              <w:t xml:space="preserve">– </w:t>
            </w:r>
            <w:r>
              <w:rPr>
                <w:b/>
                <w:sz w:val="18"/>
                <w:szCs w:val="18"/>
              </w:rPr>
              <w:t>для верхнего слоя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ЭЛАСТ</w:t>
            </w:r>
            <w:r w:rsidRPr="009E73A4">
              <w:rPr>
                <w:b/>
                <w:sz w:val="18"/>
              </w:rPr>
              <w:t>-ПЭ-4,0-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62,22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65,46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ЭЛАСТ</w:t>
            </w:r>
            <w:r w:rsidRPr="009E73A4">
              <w:rPr>
                <w:b/>
                <w:sz w:val="18"/>
              </w:rPr>
              <w:t>-ПЭ-4,5-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4,5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69,48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72,42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</w:t>
            </w:r>
            <w:r>
              <w:rPr>
                <w:b/>
                <w:sz w:val="18"/>
              </w:rPr>
              <w:t xml:space="preserve"> ЭЛАСТ</w:t>
            </w:r>
            <w:r w:rsidRPr="009E73A4">
              <w:rPr>
                <w:b/>
                <w:sz w:val="18"/>
              </w:rPr>
              <w:t>-ПЭ-5,0-</w:t>
            </w:r>
            <w:r>
              <w:rPr>
                <w:b/>
                <w:sz w:val="18"/>
              </w:rPr>
              <w:t xml:space="preserve">ПБ или </w:t>
            </w:r>
            <w:r w:rsidRPr="009E73A4">
              <w:rPr>
                <w:b/>
                <w:sz w:val="18"/>
              </w:rPr>
              <w:t>П</w:t>
            </w:r>
            <w:r>
              <w:rPr>
                <w:b/>
                <w:sz w:val="18"/>
              </w:rPr>
              <w:t>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-20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77,16</w:t>
            </w:r>
          </w:p>
        </w:tc>
        <w:tc>
          <w:tcPr>
            <w:tcW w:w="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79,80</w:t>
            </w:r>
          </w:p>
        </w:tc>
      </w:tr>
      <w:tr w:rsidR="001806DF" w:rsidRPr="009E73A4" w:rsidTr="006A5EAA">
        <w:trPr>
          <w:gridAfter w:val="1"/>
          <w:wAfter w:w="9796" w:type="dxa"/>
          <w:trHeight w:val="379"/>
        </w:trPr>
        <w:tc>
          <w:tcPr>
            <w:tcW w:w="1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0E0E0"/>
            <w:vAlign w:val="center"/>
          </w:tcPr>
          <w:p w:rsidR="001806DF" w:rsidRPr="009E73A4" w:rsidRDefault="001806DF" w:rsidP="00233FB7">
            <w:pPr>
              <w:rPr>
                <w:sz w:val="18"/>
              </w:rPr>
            </w:pPr>
            <w:r w:rsidRPr="009E73A4">
              <w:rPr>
                <w:b/>
                <w:caps/>
                <w:sz w:val="18"/>
              </w:rPr>
              <w:t>Акваизол гидроизоляция</w:t>
            </w:r>
          </w:p>
        </w:tc>
        <w:tc>
          <w:tcPr>
            <w:tcW w:w="884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1806DF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>СБС-модифицированные материалы с повышенными характеристиками для гидроизоляции.</w:t>
            </w:r>
          </w:p>
          <w:p w:rsidR="00E57890" w:rsidRDefault="00E57890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Гарантийный срок 15 лет.</w:t>
            </w:r>
          </w:p>
          <w:p w:rsidR="001806DF" w:rsidRPr="009E73A4" w:rsidRDefault="001806DF" w:rsidP="00484F13">
            <w:pPr>
              <w:spacing w:line="160" w:lineRule="exact"/>
              <w:jc w:val="both"/>
              <w:rPr>
                <w:b/>
                <w:sz w:val="18"/>
                <w:szCs w:val="18"/>
              </w:rPr>
            </w:pPr>
            <w:r w:rsidRPr="009E73A4">
              <w:rPr>
                <w:b/>
                <w:sz w:val="18"/>
                <w:szCs w:val="18"/>
              </w:rPr>
              <w:t xml:space="preserve">Длина рулона –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9E73A4">
                <w:rPr>
                  <w:b/>
                  <w:sz w:val="18"/>
                  <w:szCs w:val="18"/>
                </w:rPr>
                <w:t>10 м</w:t>
              </w:r>
            </w:smartTag>
            <w:r w:rsidRPr="009E73A4">
              <w:rPr>
                <w:b/>
                <w:sz w:val="18"/>
                <w:szCs w:val="18"/>
              </w:rPr>
              <w:t xml:space="preserve">, ширина –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E73A4">
                <w:rPr>
                  <w:b/>
                  <w:sz w:val="18"/>
                  <w:szCs w:val="18"/>
                </w:rPr>
                <w:t>1 м</w:t>
              </w:r>
            </w:smartTag>
            <w:r w:rsidRPr="009E73A4">
              <w:rPr>
                <w:b/>
                <w:sz w:val="18"/>
                <w:szCs w:val="18"/>
              </w:rPr>
              <w:t>, пленка/пленка, температура эксплуатации -</w:t>
            </w:r>
            <w:r>
              <w:rPr>
                <w:b/>
                <w:sz w:val="18"/>
                <w:szCs w:val="18"/>
              </w:rPr>
              <w:t>5</w:t>
            </w:r>
            <w:r w:rsidRPr="009E73A4">
              <w:rPr>
                <w:b/>
                <w:sz w:val="18"/>
                <w:szCs w:val="18"/>
              </w:rPr>
              <w:t xml:space="preserve">0/+130 </w:t>
            </w:r>
            <w:r w:rsidRPr="009E73A4">
              <w:rPr>
                <w:b/>
                <w:sz w:val="18"/>
                <w:szCs w:val="18"/>
                <w:vertAlign w:val="superscript"/>
              </w:rPr>
              <w:t>о</w:t>
            </w:r>
            <w:r w:rsidRPr="009E73A4">
              <w:rPr>
                <w:b/>
                <w:sz w:val="18"/>
                <w:szCs w:val="18"/>
              </w:rPr>
              <w:t>С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ПЭ-3,0-ГР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-20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61,14</w:t>
            </w:r>
          </w:p>
        </w:tc>
      </w:tr>
      <w:tr w:rsidR="004C072F" w:rsidRPr="009E73A4" w:rsidTr="006A5EAA">
        <w:trPr>
          <w:gridAfter w:val="1"/>
          <w:wAfter w:w="9796" w:type="dxa"/>
          <w:trHeight w:val="20"/>
        </w:trPr>
        <w:tc>
          <w:tcPr>
            <w:tcW w:w="3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rPr>
                <w:b/>
                <w:sz w:val="18"/>
              </w:rPr>
            </w:pPr>
            <w:r w:rsidRPr="009E73A4">
              <w:rPr>
                <w:b/>
                <w:sz w:val="18"/>
              </w:rPr>
              <w:t>Акваизол ПЭ-3,5-ГР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3,5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полиэстер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180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СБС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100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72F" w:rsidRPr="009E73A4" w:rsidRDefault="004C072F" w:rsidP="00233FB7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-20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072F" w:rsidRDefault="004C072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67,98</w:t>
            </w:r>
          </w:p>
        </w:tc>
      </w:tr>
      <w:tr w:rsidR="00210340" w:rsidRPr="009E73A4" w:rsidTr="00A565A8">
        <w:trPr>
          <w:gridAfter w:val="1"/>
          <w:wAfter w:w="9796" w:type="dxa"/>
          <w:trHeight w:val="276"/>
        </w:trPr>
        <w:tc>
          <w:tcPr>
            <w:tcW w:w="506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40" w:rsidRDefault="00210340" w:rsidP="00233FB7">
            <w:pPr>
              <w:jc w:val="center"/>
              <w:rPr>
                <w:sz w:val="18"/>
              </w:rPr>
            </w:pPr>
          </w:p>
        </w:tc>
        <w:tc>
          <w:tcPr>
            <w:tcW w:w="511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0340" w:rsidRDefault="00210340" w:rsidP="007A3076">
            <w:pPr>
              <w:rPr>
                <w:sz w:val="18"/>
              </w:rPr>
            </w:pPr>
          </w:p>
        </w:tc>
        <w:tc>
          <w:tcPr>
            <w:tcW w:w="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10340" w:rsidRDefault="00210340" w:rsidP="007A3076">
            <w:pPr>
              <w:rPr>
                <w:sz w:val="18"/>
              </w:rPr>
            </w:pPr>
          </w:p>
        </w:tc>
      </w:tr>
      <w:tr w:rsidR="008D224A" w:rsidRPr="009E73A4" w:rsidTr="00A565A8">
        <w:trPr>
          <w:gridAfter w:val="1"/>
          <w:wAfter w:w="9796" w:type="dxa"/>
          <w:trHeight w:val="276"/>
        </w:trPr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4A" w:rsidRDefault="00DA79A5" w:rsidP="00BD3D93">
            <w:pPr>
              <w:rPr>
                <w:sz w:val="18"/>
              </w:rPr>
            </w:pPr>
            <w:r>
              <w:rPr>
                <w:sz w:val="18"/>
              </w:rPr>
              <w:t xml:space="preserve">       </w:t>
            </w:r>
            <w:r w:rsidR="008D224A" w:rsidRPr="009E73A4">
              <w:rPr>
                <w:sz w:val="18"/>
              </w:rPr>
              <w:t xml:space="preserve">Грунтовка битумная (ведро </w:t>
            </w:r>
            <w:smartTag w:uri="urn:schemas-microsoft-com:office:smarttags" w:element="metricconverter">
              <w:smartTagPr>
                <w:attr w:name="ProductID" w:val="18 кг"/>
              </w:smartTagPr>
              <w:r w:rsidR="008D224A" w:rsidRPr="009E73A4">
                <w:rPr>
                  <w:sz w:val="18"/>
                </w:rPr>
                <w:t>18 кг</w:t>
              </w:r>
            </w:smartTag>
            <w:r w:rsidR="008D224A" w:rsidRPr="009E73A4">
              <w:rPr>
                <w:sz w:val="18"/>
              </w:rPr>
              <w:t>)</w:t>
            </w:r>
            <w:r w:rsidR="00485426">
              <w:rPr>
                <w:sz w:val="18"/>
              </w:rPr>
              <w:t xml:space="preserve"> </w:t>
            </w:r>
            <w:r w:rsidR="008D224A" w:rsidRPr="009E73A4">
              <w:rPr>
                <w:b/>
                <w:sz w:val="18"/>
              </w:rPr>
              <w:t>–</w:t>
            </w:r>
            <w:r w:rsidR="00485426">
              <w:rPr>
                <w:b/>
                <w:sz w:val="18"/>
              </w:rPr>
              <w:t xml:space="preserve"> </w:t>
            </w:r>
            <w:r w:rsidR="00290430">
              <w:rPr>
                <w:sz w:val="18"/>
              </w:rPr>
              <w:t>8</w:t>
            </w:r>
            <w:r w:rsidR="00BD3D93">
              <w:rPr>
                <w:sz w:val="18"/>
              </w:rPr>
              <w:t>73</w:t>
            </w:r>
            <w:r w:rsidR="008D224A">
              <w:rPr>
                <w:sz w:val="18"/>
              </w:rPr>
              <w:t>,</w:t>
            </w:r>
            <w:r w:rsidR="008B583C">
              <w:rPr>
                <w:sz w:val="18"/>
              </w:rPr>
              <w:t>0</w:t>
            </w:r>
            <w:r w:rsidR="008D224A">
              <w:rPr>
                <w:sz w:val="18"/>
              </w:rPr>
              <w:t xml:space="preserve">0 </w:t>
            </w:r>
            <w:r w:rsidR="008D224A" w:rsidRPr="009E73A4">
              <w:rPr>
                <w:sz w:val="18"/>
              </w:rPr>
              <w:t>грн./шт.</w:t>
            </w:r>
          </w:p>
        </w:tc>
        <w:tc>
          <w:tcPr>
            <w:tcW w:w="51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4A" w:rsidRDefault="00A565A8" w:rsidP="00A565A8">
            <w:pPr>
              <w:rPr>
                <w:sz w:val="18"/>
              </w:rPr>
            </w:pPr>
            <w:r w:rsidRPr="009E73A4">
              <w:rPr>
                <w:sz w:val="18"/>
              </w:rPr>
              <w:t>Воронки кровельные d 100 мм</w:t>
            </w:r>
            <w:r w:rsidR="00485426">
              <w:rPr>
                <w:sz w:val="18"/>
              </w:rPr>
              <w:t xml:space="preserve"> </w:t>
            </w:r>
            <w:r w:rsidRPr="009E73A4">
              <w:rPr>
                <w:b/>
                <w:sz w:val="18"/>
              </w:rPr>
              <w:t>–</w:t>
            </w:r>
            <w:r w:rsidR="00485426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 xml:space="preserve">95,70 </w:t>
            </w:r>
            <w:r w:rsidRPr="009E73A4">
              <w:rPr>
                <w:sz w:val="18"/>
              </w:rPr>
              <w:t>грн./шт</w:t>
            </w:r>
            <w:r>
              <w:rPr>
                <w:sz w:val="18"/>
              </w:rPr>
              <w:t>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4A" w:rsidRDefault="008D224A" w:rsidP="007A3076">
            <w:pPr>
              <w:rPr>
                <w:sz w:val="18"/>
              </w:rPr>
            </w:pPr>
          </w:p>
        </w:tc>
      </w:tr>
      <w:tr w:rsidR="008D224A" w:rsidRPr="009E73A4" w:rsidTr="00A565A8">
        <w:trPr>
          <w:gridAfter w:val="1"/>
          <w:wAfter w:w="9796" w:type="dxa"/>
          <w:trHeight w:val="113"/>
        </w:trPr>
        <w:tc>
          <w:tcPr>
            <w:tcW w:w="50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4A" w:rsidRPr="009E73A4" w:rsidRDefault="00A565A8" w:rsidP="00485426">
            <w:pPr>
              <w:jc w:val="center"/>
              <w:rPr>
                <w:sz w:val="18"/>
              </w:rPr>
            </w:pPr>
            <w:r w:rsidRPr="009E73A4">
              <w:rPr>
                <w:sz w:val="18"/>
              </w:rPr>
              <w:t>Вентиляторы кровельные (флюгарки)</w:t>
            </w:r>
            <w:r w:rsidR="00485426">
              <w:rPr>
                <w:sz w:val="18"/>
              </w:rPr>
              <w:t xml:space="preserve"> </w:t>
            </w:r>
            <w:r w:rsidRPr="009E73A4">
              <w:rPr>
                <w:b/>
                <w:sz w:val="18"/>
              </w:rPr>
              <w:t>–</w:t>
            </w:r>
            <w:r w:rsidR="00485426"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72,60</w:t>
            </w:r>
            <w:r w:rsidR="00DA79A5">
              <w:rPr>
                <w:sz w:val="18"/>
              </w:rPr>
              <w:t xml:space="preserve"> </w:t>
            </w:r>
            <w:r w:rsidRPr="009E73A4">
              <w:rPr>
                <w:sz w:val="18"/>
              </w:rPr>
              <w:t>грн./шт.</w:t>
            </w:r>
          </w:p>
        </w:tc>
        <w:tc>
          <w:tcPr>
            <w:tcW w:w="511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224A" w:rsidRDefault="008D224A" w:rsidP="00A565A8">
            <w:pPr>
              <w:rPr>
                <w:b/>
                <w:sz w:val="18"/>
              </w:rPr>
            </w:pPr>
            <w:r w:rsidRPr="009E73A4">
              <w:rPr>
                <w:sz w:val="18"/>
              </w:rPr>
              <w:t xml:space="preserve">Воронки кровельные d </w:t>
            </w:r>
            <w:smartTag w:uri="urn:schemas-microsoft-com:office:smarttags" w:element="metricconverter">
              <w:smartTagPr>
                <w:attr w:name="ProductID" w:val="150 мм"/>
              </w:smartTagPr>
              <w:r w:rsidRPr="009E73A4">
                <w:rPr>
                  <w:sz w:val="18"/>
                </w:rPr>
                <w:t>150 мм</w:t>
              </w:r>
              <w:r w:rsidR="00485426">
                <w:rPr>
                  <w:sz w:val="18"/>
                </w:rPr>
                <w:t xml:space="preserve"> </w:t>
              </w:r>
            </w:smartTag>
            <w:r w:rsidRPr="009E73A4">
              <w:rPr>
                <w:b/>
                <w:sz w:val="18"/>
              </w:rPr>
              <w:t>–</w:t>
            </w:r>
            <w:r w:rsidR="00485426">
              <w:rPr>
                <w:b/>
                <w:sz w:val="18"/>
              </w:rPr>
              <w:t xml:space="preserve"> </w:t>
            </w:r>
            <w:r w:rsidR="008B583C">
              <w:rPr>
                <w:sz w:val="18"/>
              </w:rPr>
              <w:t>108,90</w:t>
            </w:r>
            <w:r w:rsidR="00A565A8">
              <w:rPr>
                <w:sz w:val="18"/>
              </w:rPr>
              <w:t xml:space="preserve"> </w:t>
            </w:r>
            <w:r w:rsidRPr="009E73A4">
              <w:rPr>
                <w:sz w:val="18"/>
              </w:rPr>
              <w:t>грн./шт</w:t>
            </w:r>
            <w:r>
              <w:rPr>
                <w:sz w:val="18"/>
              </w:rPr>
              <w:t>.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224A" w:rsidRPr="009E73A4" w:rsidRDefault="008D224A" w:rsidP="002025EA">
            <w:pPr>
              <w:jc w:val="center"/>
              <w:rPr>
                <w:sz w:val="18"/>
              </w:rPr>
            </w:pPr>
          </w:p>
        </w:tc>
      </w:tr>
      <w:tr w:rsidR="001806DF" w:rsidRPr="009E73A4" w:rsidTr="006A5EAA">
        <w:trPr>
          <w:gridAfter w:val="1"/>
          <w:wAfter w:w="9796" w:type="dxa"/>
          <w:trHeight w:val="113"/>
        </w:trPr>
        <w:tc>
          <w:tcPr>
            <w:tcW w:w="10180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806DF" w:rsidRPr="009E73A4" w:rsidRDefault="001806DF" w:rsidP="0069049E">
            <w:pPr>
              <w:ind w:left="426" w:right="68"/>
              <w:jc w:val="center"/>
              <w:rPr>
                <w:sz w:val="18"/>
              </w:rPr>
            </w:pPr>
          </w:p>
        </w:tc>
        <w:tc>
          <w:tcPr>
            <w:tcW w:w="6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806DF" w:rsidRPr="009E73A4" w:rsidRDefault="001806DF" w:rsidP="0069049E">
            <w:pPr>
              <w:ind w:left="426" w:right="68"/>
              <w:jc w:val="center"/>
              <w:rPr>
                <w:b/>
                <w:sz w:val="18"/>
              </w:rPr>
            </w:pPr>
          </w:p>
        </w:tc>
      </w:tr>
    </w:tbl>
    <w:p w:rsidR="007A3076" w:rsidRDefault="007A3076" w:rsidP="0069049E">
      <w:pPr>
        <w:ind w:right="68"/>
        <w:rPr>
          <w:b/>
          <w:sz w:val="18"/>
        </w:rPr>
      </w:pPr>
    </w:p>
    <w:p w:rsidR="00650796" w:rsidRDefault="00650796" w:rsidP="0069049E">
      <w:pPr>
        <w:ind w:right="68"/>
        <w:rPr>
          <w:b/>
          <w:sz w:val="18"/>
        </w:rPr>
      </w:pPr>
    </w:p>
    <w:sectPr w:rsidR="00650796" w:rsidSect="00F75E69">
      <w:headerReference w:type="default" r:id="rId6"/>
      <w:pgSz w:w="11906" w:h="16838" w:code="9"/>
      <w:pgMar w:top="142" w:right="266" w:bottom="0" w:left="1134" w:header="284" w:footer="2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1F1B" w:rsidRDefault="000F1F1B">
      <w:r>
        <w:separator/>
      </w:r>
    </w:p>
  </w:endnote>
  <w:endnote w:type="continuationSeparator" w:id="1">
    <w:p w:rsidR="000F1F1B" w:rsidRDefault="000F1F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ヒラギノ角ゴ Pro W3">
    <w:altName w:val="Arial Unicode MS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1F1B" w:rsidRDefault="000F1F1B">
      <w:r>
        <w:separator/>
      </w:r>
    </w:p>
  </w:footnote>
  <w:footnote w:type="continuationSeparator" w:id="1">
    <w:p w:rsidR="000F1F1B" w:rsidRDefault="000F1F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40" w:type="dxa"/>
      <w:tblInd w:w="-492" w:type="dxa"/>
      <w:tblBorders>
        <w:bottom w:val="thinThickMediumGap" w:sz="12" w:space="0" w:color="auto"/>
      </w:tblBorders>
      <w:tblLayout w:type="fixed"/>
      <w:tblLook w:val="01E0"/>
    </w:tblPr>
    <w:tblGrid>
      <w:gridCol w:w="3120"/>
      <w:gridCol w:w="240"/>
      <w:gridCol w:w="7680"/>
    </w:tblGrid>
    <w:tr w:rsidR="00484F13" w:rsidRPr="00ED0C15" w:rsidTr="00084A33">
      <w:tc>
        <w:tcPr>
          <w:tcW w:w="3120" w:type="dxa"/>
          <w:vAlign w:val="center"/>
        </w:tcPr>
        <w:p w:rsidR="00484F13" w:rsidRPr="00665801" w:rsidRDefault="00324059" w:rsidP="00084A33">
          <w:pPr>
            <w:pStyle w:val="a3"/>
            <w:jc w:val="center"/>
            <w:rPr>
              <w:b/>
              <w:sz w:val="24"/>
              <w:szCs w:val="24"/>
            </w:rPr>
          </w:pPr>
          <w:r>
            <w:rPr>
              <w:rFonts w:ascii="Helvetica" w:eastAsia="ヒラギノ角ゴ Pro W3" w:hAnsi="Helvetica"/>
              <w:noProof/>
              <w:color w:val="000000"/>
              <w:sz w:val="16"/>
            </w:rPr>
            <w:drawing>
              <wp:inline distT="0" distB="0" distL="0" distR="0">
                <wp:extent cx="1885950" cy="476250"/>
                <wp:effectExtent l="0" t="0" r="0" b="0"/>
                <wp:docPr id="1" name="Рисунок 1" descr="Aquaiz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quaiz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859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4F13" w:rsidRPr="008B60A6" w:rsidRDefault="00484F13" w:rsidP="00084A33">
          <w:pPr>
            <w:pStyle w:val="a3"/>
            <w:jc w:val="center"/>
            <w:rPr>
              <w:b/>
              <w:sz w:val="8"/>
              <w:szCs w:val="8"/>
            </w:rPr>
          </w:pPr>
        </w:p>
      </w:tc>
      <w:tc>
        <w:tcPr>
          <w:tcW w:w="240" w:type="dxa"/>
          <w:vAlign w:val="center"/>
        </w:tcPr>
        <w:p w:rsidR="00484F13" w:rsidRPr="00665801" w:rsidRDefault="00484F13" w:rsidP="00084A33">
          <w:pPr>
            <w:pStyle w:val="a3"/>
            <w:jc w:val="center"/>
            <w:rPr>
              <w:sz w:val="10"/>
              <w:szCs w:val="10"/>
            </w:rPr>
          </w:pPr>
        </w:p>
      </w:tc>
      <w:tc>
        <w:tcPr>
          <w:tcW w:w="7680" w:type="dxa"/>
          <w:vAlign w:val="center"/>
        </w:tcPr>
        <w:p w:rsidR="00EA35C5" w:rsidRDefault="00EA35C5" w:rsidP="00EA35C5">
          <w:pPr>
            <w:pStyle w:val="a3"/>
            <w:tabs>
              <w:tab w:val="right" w:pos="8280"/>
            </w:tabs>
            <w:rPr>
              <w:rFonts w:ascii="Arial" w:eastAsia="ヒラギノ角ゴ Pro W3" w:hAnsi="Arial"/>
              <w:b/>
            </w:rPr>
          </w:pPr>
          <w:r>
            <w:rPr>
              <w:rFonts w:ascii="Arial" w:eastAsia="ヒラギノ角ゴ Pro W3" w:hAnsi="Arial"/>
              <w:b/>
            </w:rPr>
            <w:t>Завод: г. Харьков, пос. Подворки</w:t>
          </w:r>
        </w:p>
        <w:p w:rsidR="00EA35C5" w:rsidRPr="008530EC" w:rsidRDefault="00EA35C5" w:rsidP="00EA35C5">
          <w:pPr>
            <w:pStyle w:val="a3"/>
            <w:tabs>
              <w:tab w:val="right" w:pos="8280"/>
            </w:tabs>
            <w:rPr>
              <w:rFonts w:ascii="Arial" w:eastAsia="ヒラギノ角ゴ Pro W3" w:hAnsi="Arial"/>
            </w:rPr>
          </w:pPr>
          <w:r>
            <w:rPr>
              <w:rFonts w:ascii="Arial" w:eastAsia="ヒラギノ角ゴ Pro W3" w:hAnsi="Arial"/>
            </w:rPr>
            <w:t>т</w:t>
          </w:r>
          <w:r w:rsidRPr="008530EC">
            <w:rPr>
              <w:rFonts w:ascii="Arial" w:eastAsia="ヒラギノ角ゴ Pro W3" w:hAnsi="Arial"/>
            </w:rPr>
            <w:t>ел./факс (057) 783-71-20, 783-71-22, 783-72-60</w:t>
          </w:r>
        </w:p>
        <w:p w:rsidR="00484F13" w:rsidRPr="00210340" w:rsidRDefault="000F63F6" w:rsidP="00EA35C5">
          <w:pPr>
            <w:pStyle w:val="a3"/>
            <w:tabs>
              <w:tab w:val="right" w:pos="8280"/>
            </w:tabs>
            <w:rPr>
              <w:rFonts w:ascii="Arial" w:eastAsia="ヒラギノ角ゴ Pro W3" w:hAnsi="Arial"/>
              <w:sz w:val="16"/>
            </w:rPr>
          </w:pPr>
          <w:hyperlink r:id="rId2" w:history="1">
            <w:r w:rsidR="00EA35C5" w:rsidRPr="00206428">
              <w:rPr>
                <w:rStyle w:val="a6"/>
                <w:rFonts w:ascii="Arial" w:hAnsi="Arial" w:cs="Arial"/>
                <w:b/>
                <w:color w:val="000000"/>
                <w:u w:val="none"/>
              </w:rPr>
              <w:t>sale@aquaizol.ua</w:t>
            </w:r>
          </w:hyperlink>
          <w:r w:rsidR="00EA35C5" w:rsidRPr="00206428">
            <w:rPr>
              <w:rFonts w:ascii="Arial" w:hAnsi="Arial" w:cs="Arial"/>
              <w:b/>
              <w:color w:val="000000"/>
            </w:rPr>
            <w:t>, www.aquaizol.ua</w:t>
          </w:r>
          <w:r w:rsidR="00324059">
            <w:rPr>
              <w:rFonts w:ascii="Helvetica" w:eastAsia="ヒラギノ角ゴ Pro W3" w:hAnsi="Helvetica"/>
              <w:noProof/>
              <w:color w:val="000000"/>
              <w:sz w:val="16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3893820</wp:posOffset>
                </wp:positionH>
                <wp:positionV relativeFrom="paragraph">
                  <wp:posOffset>-374015</wp:posOffset>
                </wp:positionV>
                <wp:extent cx="846455" cy="423545"/>
                <wp:effectExtent l="0" t="0" r="0" b="0"/>
                <wp:wrapThrough wrapText="bothSides">
                  <wp:wrapPolygon edited="0">
                    <wp:start x="0" y="0"/>
                    <wp:lineTo x="0" y="20402"/>
                    <wp:lineTo x="20903" y="20402"/>
                    <wp:lineTo x="20903" y="0"/>
                    <wp:lineTo x="0" y="0"/>
                  </wp:wrapPolygon>
                </wp:wrapThrough>
                <wp:docPr id="3" name="Рисунок 3" descr="ukrainian-manufactur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krainian-manufactur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6455" cy="423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484F13" w:rsidRPr="0004488B" w:rsidRDefault="00484F13">
    <w:pPr>
      <w:pStyle w:val="a3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44D6E"/>
    <w:rsid w:val="000179A6"/>
    <w:rsid w:val="000318CA"/>
    <w:rsid w:val="00042CB5"/>
    <w:rsid w:val="00061716"/>
    <w:rsid w:val="00075861"/>
    <w:rsid w:val="00075F78"/>
    <w:rsid w:val="00082B25"/>
    <w:rsid w:val="00083BF5"/>
    <w:rsid w:val="00084A33"/>
    <w:rsid w:val="0009147C"/>
    <w:rsid w:val="00096195"/>
    <w:rsid w:val="00097CF6"/>
    <w:rsid w:val="000A194A"/>
    <w:rsid w:val="000A7841"/>
    <w:rsid w:val="000B5BC5"/>
    <w:rsid w:val="000C2A00"/>
    <w:rsid w:val="000C3EDB"/>
    <w:rsid w:val="000D5F59"/>
    <w:rsid w:val="000D782D"/>
    <w:rsid w:val="000E1DF4"/>
    <w:rsid w:val="000E342E"/>
    <w:rsid w:val="000F1F1B"/>
    <w:rsid w:val="000F2768"/>
    <w:rsid w:val="000F63F6"/>
    <w:rsid w:val="000F698B"/>
    <w:rsid w:val="00101E52"/>
    <w:rsid w:val="00104F9A"/>
    <w:rsid w:val="00107298"/>
    <w:rsid w:val="00123A89"/>
    <w:rsid w:val="00125383"/>
    <w:rsid w:val="001368ED"/>
    <w:rsid w:val="00137F39"/>
    <w:rsid w:val="00141729"/>
    <w:rsid w:val="001421E8"/>
    <w:rsid w:val="00144B75"/>
    <w:rsid w:val="00150843"/>
    <w:rsid w:val="001512F4"/>
    <w:rsid w:val="001548E5"/>
    <w:rsid w:val="00160C29"/>
    <w:rsid w:val="00162859"/>
    <w:rsid w:val="001806DF"/>
    <w:rsid w:val="00180C91"/>
    <w:rsid w:val="0018121F"/>
    <w:rsid w:val="001812E3"/>
    <w:rsid w:val="00193E76"/>
    <w:rsid w:val="001A26D1"/>
    <w:rsid w:val="001B167B"/>
    <w:rsid w:val="001B23BB"/>
    <w:rsid w:val="001B2888"/>
    <w:rsid w:val="001C280D"/>
    <w:rsid w:val="001C2ABF"/>
    <w:rsid w:val="001C3BB6"/>
    <w:rsid w:val="001C6061"/>
    <w:rsid w:val="001C62F1"/>
    <w:rsid w:val="001F126C"/>
    <w:rsid w:val="002025EA"/>
    <w:rsid w:val="00210340"/>
    <w:rsid w:val="00211065"/>
    <w:rsid w:val="00211AA8"/>
    <w:rsid w:val="00214DE6"/>
    <w:rsid w:val="00216CF4"/>
    <w:rsid w:val="00220A21"/>
    <w:rsid w:val="00223D6F"/>
    <w:rsid w:val="002260FE"/>
    <w:rsid w:val="00233FB7"/>
    <w:rsid w:val="00243851"/>
    <w:rsid w:val="00245CF2"/>
    <w:rsid w:val="00245DBB"/>
    <w:rsid w:val="00257F2D"/>
    <w:rsid w:val="002633E6"/>
    <w:rsid w:val="002702D6"/>
    <w:rsid w:val="002774CA"/>
    <w:rsid w:val="002775F8"/>
    <w:rsid w:val="00277E1E"/>
    <w:rsid w:val="00290430"/>
    <w:rsid w:val="002963B8"/>
    <w:rsid w:val="002A3E06"/>
    <w:rsid w:val="002B1E52"/>
    <w:rsid w:val="002B6345"/>
    <w:rsid w:val="002C08F6"/>
    <w:rsid w:val="002D1723"/>
    <w:rsid w:val="002D1C57"/>
    <w:rsid w:val="002D579D"/>
    <w:rsid w:val="002E0A1B"/>
    <w:rsid w:val="002E2E31"/>
    <w:rsid w:val="002F7C21"/>
    <w:rsid w:val="00306B6E"/>
    <w:rsid w:val="00320C97"/>
    <w:rsid w:val="00324059"/>
    <w:rsid w:val="003340AF"/>
    <w:rsid w:val="00344DF8"/>
    <w:rsid w:val="00344EB4"/>
    <w:rsid w:val="00344FD7"/>
    <w:rsid w:val="00347792"/>
    <w:rsid w:val="00351876"/>
    <w:rsid w:val="003539BD"/>
    <w:rsid w:val="00355039"/>
    <w:rsid w:val="00375FDC"/>
    <w:rsid w:val="00380F5E"/>
    <w:rsid w:val="0039371F"/>
    <w:rsid w:val="003A4FC1"/>
    <w:rsid w:val="003B0219"/>
    <w:rsid w:val="003D1434"/>
    <w:rsid w:val="003D62F8"/>
    <w:rsid w:val="003E72D1"/>
    <w:rsid w:val="003F47DD"/>
    <w:rsid w:val="004258A5"/>
    <w:rsid w:val="00430387"/>
    <w:rsid w:val="00437FDB"/>
    <w:rsid w:val="004616EE"/>
    <w:rsid w:val="00464E4A"/>
    <w:rsid w:val="00476BF9"/>
    <w:rsid w:val="004819DF"/>
    <w:rsid w:val="00483D5F"/>
    <w:rsid w:val="00484F13"/>
    <w:rsid w:val="00485426"/>
    <w:rsid w:val="0048589D"/>
    <w:rsid w:val="004865D4"/>
    <w:rsid w:val="004873C2"/>
    <w:rsid w:val="004A03CD"/>
    <w:rsid w:val="004A207C"/>
    <w:rsid w:val="004A7B28"/>
    <w:rsid w:val="004A7FA4"/>
    <w:rsid w:val="004B45F8"/>
    <w:rsid w:val="004B63EC"/>
    <w:rsid w:val="004B6558"/>
    <w:rsid w:val="004C072F"/>
    <w:rsid w:val="004C5E21"/>
    <w:rsid w:val="004D598D"/>
    <w:rsid w:val="004E15D4"/>
    <w:rsid w:val="004E5697"/>
    <w:rsid w:val="004F2A8A"/>
    <w:rsid w:val="004F3117"/>
    <w:rsid w:val="00507B59"/>
    <w:rsid w:val="00507C84"/>
    <w:rsid w:val="00517A63"/>
    <w:rsid w:val="00541A3E"/>
    <w:rsid w:val="005425EA"/>
    <w:rsid w:val="00544B62"/>
    <w:rsid w:val="00544EEC"/>
    <w:rsid w:val="00551C8D"/>
    <w:rsid w:val="005567E1"/>
    <w:rsid w:val="00590692"/>
    <w:rsid w:val="005A1E41"/>
    <w:rsid w:val="005A2E07"/>
    <w:rsid w:val="005A758D"/>
    <w:rsid w:val="005C56E6"/>
    <w:rsid w:val="005C7F2A"/>
    <w:rsid w:val="005D6940"/>
    <w:rsid w:val="005E7B3C"/>
    <w:rsid w:val="005F4507"/>
    <w:rsid w:val="005F7C47"/>
    <w:rsid w:val="006211CE"/>
    <w:rsid w:val="006215F3"/>
    <w:rsid w:val="00630300"/>
    <w:rsid w:val="00650796"/>
    <w:rsid w:val="00650A60"/>
    <w:rsid w:val="006563EC"/>
    <w:rsid w:val="0065783B"/>
    <w:rsid w:val="00662876"/>
    <w:rsid w:val="00671E62"/>
    <w:rsid w:val="006720C4"/>
    <w:rsid w:val="006735D2"/>
    <w:rsid w:val="00674B64"/>
    <w:rsid w:val="00675862"/>
    <w:rsid w:val="00687520"/>
    <w:rsid w:val="0069049E"/>
    <w:rsid w:val="006A5EAA"/>
    <w:rsid w:val="006A683E"/>
    <w:rsid w:val="006B6E7F"/>
    <w:rsid w:val="006B799C"/>
    <w:rsid w:val="006D326F"/>
    <w:rsid w:val="006D3C2B"/>
    <w:rsid w:val="007006BE"/>
    <w:rsid w:val="00705EC3"/>
    <w:rsid w:val="007123C7"/>
    <w:rsid w:val="00715CAD"/>
    <w:rsid w:val="00736D85"/>
    <w:rsid w:val="007402E8"/>
    <w:rsid w:val="0074332B"/>
    <w:rsid w:val="0074511B"/>
    <w:rsid w:val="00755660"/>
    <w:rsid w:val="00757102"/>
    <w:rsid w:val="0076029B"/>
    <w:rsid w:val="00760B80"/>
    <w:rsid w:val="00762247"/>
    <w:rsid w:val="007629DB"/>
    <w:rsid w:val="00766F81"/>
    <w:rsid w:val="00775BA3"/>
    <w:rsid w:val="007866A3"/>
    <w:rsid w:val="007A3076"/>
    <w:rsid w:val="007A387F"/>
    <w:rsid w:val="007A7D02"/>
    <w:rsid w:val="007D0D2B"/>
    <w:rsid w:val="007D3B08"/>
    <w:rsid w:val="007F349C"/>
    <w:rsid w:val="008106BD"/>
    <w:rsid w:val="008118C4"/>
    <w:rsid w:val="00822CA4"/>
    <w:rsid w:val="008254A9"/>
    <w:rsid w:val="008255A0"/>
    <w:rsid w:val="008312FB"/>
    <w:rsid w:val="008339DF"/>
    <w:rsid w:val="0084168D"/>
    <w:rsid w:val="00842A9F"/>
    <w:rsid w:val="00845D2F"/>
    <w:rsid w:val="008469C4"/>
    <w:rsid w:val="008548FD"/>
    <w:rsid w:val="00856376"/>
    <w:rsid w:val="00874532"/>
    <w:rsid w:val="00885AE9"/>
    <w:rsid w:val="00892AFA"/>
    <w:rsid w:val="00893FC4"/>
    <w:rsid w:val="00897A92"/>
    <w:rsid w:val="008B19BC"/>
    <w:rsid w:val="008B583C"/>
    <w:rsid w:val="008B60A6"/>
    <w:rsid w:val="008C242A"/>
    <w:rsid w:val="008D224A"/>
    <w:rsid w:val="008D4976"/>
    <w:rsid w:val="008F4FD9"/>
    <w:rsid w:val="00906239"/>
    <w:rsid w:val="009159D2"/>
    <w:rsid w:val="0091638F"/>
    <w:rsid w:val="009434E3"/>
    <w:rsid w:val="00950B2C"/>
    <w:rsid w:val="0095255A"/>
    <w:rsid w:val="009525AC"/>
    <w:rsid w:val="00956147"/>
    <w:rsid w:val="00956C28"/>
    <w:rsid w:val="009578D0"/>
    <w:rsid w:val="00966811"/>
    <w:rsid w:val="00975C10"/>
    <w:rsid w:val="0098090C"/>
    <w:rsid w:val="0098486F"/>
    <w:rsid w:val="00987F20"/>
    <w:rsid w:val="009B4D38"/>
    <w:rsid w:val="009C2610"/>
    <w:rsid w:val="009E1106"/>
    <w:rsid w:val="009F0A2F"/>
    <w:rsid w:val="009F7893"/>
    <w:rsid w:val="00A15617"/>
    <w:rsid w:val="00A17AEE"/>
    <w:rsid w:val="00A21803"/>
    <w:rsid w:val="00A25F0F"/>
    <w:rsid w:val="00A36A17"/>
    <w:rsid w:val="00A42A45"/>
    <w:rsid w:val="00A4460F"/>
    <w:rsid w:val="00A44D6E"/>
    <w:rsid w:val="00A44FE0"/>
    <w:rsid w:val="00A477B9"/>
    <w:rsid w:val="00A52222"/>
    <w:rsid w:val="00A565A8"/>
    <w:rsid w:val="00A75391"/>
    <w:rsid w:val="00A80877"/>
    <w:rsid w:val="00A93B10"/>
    <w:rsid w:val="00AA55D1"/>
    <w:rsid w:val="00AB74BE"/>
    <w:rsid w:val="00AD0384"/>
    <w:rsid w:val="00AE0425"/>
    <w:rsid w:val="00AE0878"/>
    <w:rsid w:val="00AE18CF"/>
    <w:rsid w:val="00AE7CD8"/>
    <w:rsid w:val="00AF01F2"/>
    <w:rsid w:val="00AF4024"/>
    <w:rsid w:val="00AF63FC"/>
    <w:rsid w:val="00B073DD"/>
    <w:rsid w:val="00B17C14"/>
    <w:rsid w:val="00B2168E"/>
    <w:rsid w:val="00B30329"/>
    <w:rsid w:val="00B44856"/>
    <w:rsid w:val="00B610CA"/>
    <w:rsid w:val="00B61CBC"/>
    <w:rsid w:val="00B64529"/>
    <w:rsid w:val="00B700EB"/>
    <w:rsid w:val="00B73A6A"/>
    <w:rsid w:val="00B84416"/>
    <w:rsid w:val="00B97268"/>
    <w:rsid w:val="00BA3255"/>
    <w:rsid w:val="00BB3AB0"/>
    <w:rsid w:val="00BB3CAD"/>
    <w:rsid w:val="00BB7F7B"/>
    <w:rsid w:val="00BC53F1"/>
    <w:rsid w:val="00BC5BD5"/>
    <w:rsid w:val="00BD3D93"/>
    <w:rsid w:val="00BD516E"/>
    <w:rsid w:val="00BE7588"/>
    <w:rsid w:val="00C03FF1"/>
    <w:rsid w:val="00C126AB"/>
    <w:rsid w:val="00C146E0"/>
    <w:rsid w:val="00C3723E"/>
    <w:rsid w:val="00C47B72"/>
    <w:rsid w:val="00C66665"/>
    <w:rsid w:val="00C728A1"/>
    <w:rsid w:val="00C8318D"/>
    <w:rsid w:val="00C869A7"/>
    <w:rsid w:val="00C92D01"/>
    <w:rsid w:val="00CC35B3"/>
    <w:rsid w:val="00CC4DD5"/>
    <w:rsid w:val="00CD504F"/>
    <w:rsid w:val="00CE1A26"/>
    <w:rsid w:val="00CE24CC"/>
    <w:rsid w:val="00CE67BB"/>
    <w:rsid w:val="00CF0DE4"/>
    <w:rsid w:val="00CF0FA7"/>
    <w:rsid w:val="00CF2D78"/>
    <w:rsid w:val="00CF3DFF"/>
    <w:rsid w:val="00CF6C54"/>
    <w:rsid w:val="00D004EE"/>
    <w:rsid w:val="00D0683C"/>
    <w:rsid w:val="00D11FCD"/>
    <w:rsid w:val="00D125FF"/>
    <w:rsid w:val="00D126EE"/>
    <w:rsid w:val="00D25B23"/>
    <w:rsid w:val="00D30FB7"/>
    <w:rsid w:val="00D5239A"/>
    <w:rsid w:val="00D5279B"/>
    <w:rsid w:val="00D5399A"/>
    <w:rsid w:val="00D6001F"/>
    <w:rsid w:val="00D60F2A"/>
    <w:rsid w:val="00D6545A"/>
    <w:rsid w:val="00D72CA9"/>
    <w:rsid w:val="00D90D4B"/>
    <w:rsid w:val="00D93104"/>
    <w:rsid w:val="00DA0AED"/>
    <w:rsid w:val="00DA79A5"/>
    <w:rsid w:val="00DC6FE7"/>
    <w:rsid w:val="00DC7218"/>
    <w:rsid w:val="00DD3465"/>
    <w:rsid w:val="00DD5626"/>
    <w:rsid w:val="00DD5914"/>
    <w:rsid w:val="00DF18C6"/>
    <w:rsid w:val="00DF2CCB"/>
    <w:rsid w:val="00DF333E"/>
    <w:rsid w:val="00E00521"/>
    <w:rsid w:val="00E031F6"/>
    <w:rsid w:val="00E03BD2"/>
    <w:rsid w:val="00E109EB"/>
    <w:rsid w:val="00E11FE1"/>
    <w:rsid w:val="00E13998"/>
    <w:rsid w:val="00E222C2"/>
    <w:rsid w:val="00E23585"/>
    <w:rsid w:val="00E26301"/>
    <w:rsid w:val="00E351FE"/>
    <w:rsid w:val="00E44AE1"/>
    <w:rsid w:val="00E50FC4"/>
    <w:rsid w:val="00E57833"/>
    <w:rsid w:val="00E57890"/>
    <w:rsid w:val="00E57C3E"/>
    <w:rsid w:val="00E848F9"/>
    <w:rsid w:val="00EA19CC"/>
    <w:rsid w:val="00EA1C8B"/>
    <w:rsid w:val="00EA35C5"/>
    <w:rsid w:val="00EB0C50"/>
    <w:rsid w:val="00EC0179"/>
    <w:rsid w:val="00EC05DD"/>
    <w:rsid w:val="00EC3236"/>
    <w:rsid w:val="00EC664F"/>
    <w:rsid w:val="00EC6FFA"/>
    <w:rsid w:val="00ED07FB"/>
    <w:rsid w:val="00ED1A5C"/>
    <w:rsid w:val="00ED5440"/>
    <w:rsid w:val="00ED7A9F"/>
    <w:rsid w:val="00EE36E7"/>
    <w:rsid w:val="00F0299A"/>
    <w:rsid w:val="00F25854"/>
    <w:rsid w:val="00F41F45"/>
    <w:rsid w:val="00F421B3"/>
    <w:rsid w:val="00F434C0"/>
    <w:rsid w:val="00F46A3E"/>
    <w:rsid w:val="00F514D9"/>
    <w:rsid w:val="00F62CBE"/>
    <w:rsid w:val="00F65278"/>
    <w:rsid w:val="00F75E69"/>
    <w:rsid w:val="00F86774"/>
    <w:rsid w:val="00F914BC"/>
    <w:rsid w:val="00F92905"/>
    <w:rsid w:val="00FA0C33"/>
    <w:rsid w:val="00FA3971"/>
    <w:rsid w:val="00FA5956"/>
    <w:rsid w:val="00FA7388"/>
    <w:rsid w:val="00FB0028"/>
    <w:rsid w:val="00FB6CC4"/>
    <w:rsid w:val="00FC193B"/>
    <w:rsid w:val="00FC429F"/>
    <w:rsid w:val="00FC4E2E"/>
    <w:rsid w:val="00FD1BE2"/>
    <w:rsid w:val="00FD3DFC"/>
    <w:rsid w:val="00FD76F8"/>
    <w:rsid w:val="00FE2979"/>
    <w:rsid w:val="00FF2963"/>
    <w:rsid w:val="00FF7B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6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44D6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A44D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rsid w:val="009525AC"/>
    <w:pPr>
      <w:tabs>
        <w:tab w:val="center" w:pos="4677"/>
        <w:tab w:val="right" w:pos="9355"/>
      </w:tabs>
    </w:pPr>
  </w:style>
  <w:style w:type="character" w:styleId="a6">
    <w:name w:val="Hyperlink"/>
    <w:uiPriority w:val="99"/>
    <w:unhideWhenUsed/>
    <w:rsid w:val="000A194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C5E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C5E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1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sale@aquaizol.u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729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Наплавляемые кровельные и гидроизоляционные материалы</vt:lpstr>
    </vt:vector>
  </TitlesOfParts>
  <Company/>
  <LinksUpToDate>false</LinksUpToDate>
  <CharactersWithSpaces>4876</CharactersWithSpaces>
  <SharedDoc>false</SharedDoc>
  <HLinks>
    <vt:vector size="6" baseType="variant">
      <vt:variant>
        <vt:i4>5111922</vt:i4>
      </vt:variant>
      <vt:variant>
        <vt:i4>0</vt:i4>
      </vt:variant>
      <vt:variant>
        <vt:i4>0</vt:i4>
      </vt:variant>
      <vt:variant>
        <vt:i4>5</vt:i4>
      </vt:variant>
      <vt:variant>
        <vt:lpwstr>mailto:sale@aquaizol.ua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Наплавляемые кровельные и гидроизоляционные материалы</dc:title>
  <dc:creator>Администратор</dc:creator>
  <cp:lastModifiedBy>PAEVSKAYA</cp:lastModifiedBy>
  <cp:revision>4</cp:revision>
  <cp:lastPrinted>2018-06-08T07:46:00Z</cp:lastPrinted>
  <dcterms:created xsi:type="dcterms:W3CDTF">2018-06-08T07:23:00Z</dcterms:created>
  <dcterms:modified xsi:type="dcterms:W3CDTF">2018-06-08T07:46:00Z</dcterms:modified>
</cp:coreProperties>
</file>